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105" w:rsidRDefault="00033C18" w:rsidP="00033C18">
      <w:pPr>
        <w:pStyle w:val="Ttulo1"/>
        <w:jc w:val="center"/>
      </w:pPr>
      <w:bookmarkStart w:id="0" w:name="_GoBack"/>
      <w:bookmarkEnd w:id="0"/>
      <w:r>
        <w:t>UROLOGOS EN CARACAS</w:t>
      </w:r>
    </w:p>
    <w:p w:rsidR="00033C18" w:rsidRDefault="00033C18" w:rsidP="00033C18">
      <w:pPr>
        <w:pStyle w:val="Ttulo2"/>
        <w:jc w:val="center"/>
      </w:pPr>
      <w:r>
        <w:t>MEDICO UROLOG</w:t>
      </w:r>
      <w:r w:rsidR="00C47E74">
        <w:t>0</w:t>
      </w:r>
      <w:r>
        <w:t xml:space="preserve"> CARLOS PIÑERO</w:t>
      </w:r>
    </w:p>
    <w:p w:rsidR="00033C18" w:rsidRDefault="00033C18" w:rsidP="00033C18">
      <w:pPr>
        <w:pStyle w:val="Ttulo3"/>
        <w:jc w:val="center"/>
      </w:pPr>
      <w:r>
        <w:t>RECOMENDACIONES</w:t>
      </w:r>
    </w:p>
    <w:p w:rsidR="00033C18" w:rsidRDefault="00033C18" w:rsidP="00033C18"/>
    <w:p w:rsidR="00033C18" w:rsidRPr="004E5F7F" w:rsidRDefault="00033C18" w:rsidP="00033C18">
      <w:pPr>
        <w:rPr>
          <w:rFonts w:ascii="Arial Narrow" w:hAnsi="Arial Narrow"/>
          <w:sz w:val="28"/>
          <w:szCs w:val="28"/>
        </w:rPr>
      </w:pPr>
      <w:r w:rsidRPr="004E5F7F">
        <w:rPr>
          <w:rFonts w:ascii="Arial Narrow" w:hAnsi="Arial Narrow"/>
          <w:sz w:val="28"/>
          <w:szCs w:val="28"/>
        </w:rPr>
        <w:t>¿</w:t>
      </w:r>
      <w:r w:rsidR="00C47E74" w:rsidRPr="004E5F7F">
        <w:rPr>
          <w:rFonts w:ascii="Arial Narrow" w:hAnsi="Arial Narrow"/>
          <w:sz w:val="28"/>
          <w:szCs w:val="28"/>
        </w:rPr>
        <w:t>Quién</w:t>
      </w:r>
      <w:r w:rsidRPr="004E5F7F">
        <w:rPr>
          <w:rFonts w:ascii="Arial Narrow" w:hAnsi="Arial Narrow"/>
          <w:sz w:val="28"/>
          <w:szCs w:val="28"/>
        </w:rPr>
        <w:t xml:space="preserve"> es el </w:t>
      </w:r>
      <w:r w:rsidR="00B010C8" w:rsidRPr="004E5F7F">
        <w:rPr>
          <w:rFonts w:ascii="Arial Narrow" w:hAnsi="Arial Narrow"/>
          <w:sz w:val="28"/>
          <w:szCs w:val="28"/>
        </w:rPr>
        <w:t>Urólogo</w:t>
      </w:r>
      <w:r w:rsidRPr="004E5F7F">
        <w:rPr>
          <w:rFonts w:ascii="Arial Narrow" w:hAnsi="Arial Narrow"/>
          <w:sz w:val="28"/>
          <w:szCs w:val="28"/>
        </w:rPr>
        <w:t>?</w:t>
      </w:r>
    </w:p>
    <w:p w:rsidR="00926870" w:rsidRPr="004E5F7F" w:rsidRDefault="00926870" w:rsidP="00033C18">
      <w:pPr>
        <w:rPr>
          <w:rFonts w:ascii="Arial Narrow" w:hAnsi="Arial Narrow"/>
          <w:sz w:val="28"/>
          <w:szCs w:val="28"/>
        </w:rPr>
      </w:pPr>
      <w:r w:rsidRPr="004E5F7F">
        <w:rPr>
          <w:rFonts w:ascii="Arial Narrow" w:hAnsi="Arial Narrow" w:cs="Arial"/>
          <w:b/>
          <w:color w:val="646464"/>
          <w:sz w:val="28"/>
          <w:szCs w:val="28"/>
          <w:shd w:val="clear" w:color="auto" w:fill="FFFFFF"/>
        </w:rPr>
        <w:t>El urólogo</w:t>
      </w:r>
      <w:r w:rsidRPr="004E5F7F">
        <w:rPr>
          <w:rFonts w:ascii="Arial Narrow" w:hAnsi="Arial Narrow" w:cs="Arial"/>
          <w:color w:val="646464"/>
          <w:sz w:val="28"/>
          <w:szCs w:val="28"/>
          <w:shd w:val="clear" w:color="auto" w:fill="FFFFFF"/>
        </w:rPr>
        <w:t xml:space="preserve"> es el médico especialista encargado de ejercer la urología. Es quien tiene los conocimientos quirúrgicos y médicos del aparato urinario del hombre y la mujer, además de ser experto en el aparato reproductor masculino.</w:t>
      </w:r>
    </w:p>
    <w:p w:rsidR="00033C18" w:rsidRPr="004E5F7F" w:rsidRDefault="00926870" w:rsidP="00033C18">
      <w:pPr>
        <w:rPr>
          <w:rFonts w:ascii="Arial Narrow" w:hAnsi="Arial Narrow"/>
          <w:sz w:val="28"/>
          <w:szCs w:val="28"/>
        </w:rPr>
      </w:pPr>
      <w:r w:rsidRPr="004E5F7F">
        <w:rPr>
          <w:rFonts w:ascii="Arial Narrow" w:hAnsi="Arial Narrow"/>
          <w:sz w:val="28"/>
          <w:szCs w:val="28"/>
        </w:rPr>
        <w:t xml:space="preserve">¿Qué trata el </w:t>
      </w:r>
      <w:r w:rsidR="00B010C8" w:rsidRPr="004E5F7F">
        <w:rPr>
          <w:rFonts w:ascii="Arial Narrow" w:hAnsi="Arial Narrow"/>
          <w:sz w:val="28"/>
          <w:szCs w:val="28"/>
        </w:rPr>
        <w:t>Urólogo</w:t>
      </w:r>
      <w:r w:rsidRPr="004E5F7F">
        <w:rPr>
          <w:rFonts w:ascii="Arial Narrow" w:hAnsi="Arial Narrow"/>
          <w:sz w:val="28"/>
          <w:szCs w:val="28"/>
        </w:rPr>
        <w:t>?</w:t>
      </w:r>
    </w:p>
    <w:p w:rsidR="00B010C8" w:rsidRPr="004E5F7F" w:rsidRDefault="00B010C8" w:rsidP="00033C18">
      <w:pPr>
        <w:rPr>
          <w:rFonts w:ascii="Arial Narrow" w:hAnsi="Arial Narrow" w:cs="Arial"/>
          <w:color w:val="202124"/>
          <w:sz w:val="28"/>
          <w:szCs w:val="28"/>
          <w:shd w:val="clear" w:color="auto" w:fill="FFFFFF"/>
        </w:rPr>
      </w:pPr>
      <w:r w:rsidRPr="004E5F7F">
        <w:rPr>
          <w:rFonts w:ascii="Arial Narrow" w:hAnsi="Arial Narrow" w:cs="Arial"/>
          <w:color w:val="202124"/>
          <w:sz w:val="28"/>
          <w:szCs w:val="28"/>
          <w:shd w:val="clear" w:color="auto" w:fill="FFFFFF"/>
        </w:rPr>
        <w:t>La </w:t>
      </w:r>
      <w:r w:rsidRPr="004E5F7F">
        <w:rPr>
          <w:rFonts w:ascii="Arial Narrow" w:hAnsi="Arial Narrow" w:cs="Arial"/>
          <w:b/>
          <w:bCs/>
          <w:color w:val="202124"/>
          <w:sz w:val="28"/>
          <w:szCs w:val="28"/>
          <w:shd w:val="clear" w:color="auto" w:fill="FFFFFF"/>
        </w:rPr>
        <w:t>Urología</w:t>
      </w:r>
      <w:r w:rsidRPr="004E5F7F">
        <w:rPr>
          <w:rFonts w:ascii="Arial Narrow" w:hAnsi="Arial Narrow" w:cs="Arial"/>
          <w:color w:val="202124"/>
          <w:sz w:val="28"/>
          <w:szCs w:val="28"/>
          <w:shd w:val="clear" w:color="auto" w:fill="FFFFFF"/>
        </w:rPr>
        <w:t> es la especialidad médico quirúrgica que se encarga de la prevención, diagnóstico y tratamiento de enfermedades morfológicas renales, de las del aparato urinario y retro-peritoneo que afectan a ambos sexos, así como las enfermedades del aparato genital masculino, sin diferencia de edad</w:t>
      </w:r>
    </w:p>
    <w:p w:rsidR="00B010C8" w:rsidRPr="004E5F7F" w:rsidRDefault="00B010C8" w:rsidP="00033C18">
      <w:pPr>
        <w:rPr>
          <w:rFonts w:ascii="Arial Narrow" w:hAnsi="Arial Narrow" w:cs="Arial"/>
          <w:color w:val="202124"/>
          <w:sz w:val="28"/>
          <w:szCs w:val="28"/>
          <w:shd w:val="clear" w:color="auto" w:fill="FFFFFF"/>
        </w:rPr>
      </w:pPr>
      <w:r w:rsidRPr="004E5F7F">
        <w:rPr>
          <w:rFonts w:ascii="Arial Narrow" w:hAnsi="Arial Narrow" w:cs="Arial"/>
          <w:color w:val="202124"/>
          <w:sz w:val="28"/>
          <w:szCs w:val="28"/>
          <w:shd w:val="clear" w:color="auto" w:fill="FFFFFF"/>
        </w:rPr>
        <w:t xml:space="preserve">¿Cuándo debo ir al </w:t>
      </w:r>
      <w:r w:rsidR="00C47E74" w:rsidRPr="004E5F7F">
        <w:rPr>
          <w:rFonts w:ascii="Arial Narrow" w:hAnsi="Arial Narrow" w:cs="Arial"/>
          <w:color w:val="202124"/>
          <w:sz w:val="28"/>
          <w:szCs w:val="28"/>
          <w:shd w:val="clear" w:color="auto" w:fill="FFFFFF"/>
        </w:rPr>
        <w:t>Urólogo</w:t>
      </w:r>
      <w:r w:rsidRPr="004E5F7F">
        <w:rPr>
          <w:rFonts w:ascii="Arial Narrow" w:hAnsi="Arial Narrow" w:cs="Arial"/>
          <w:color w:val="202124"/>
          <w:sz w:val="28"/>
          <w:szCs w:val="28"/>
          <w:shd w:val="clear" w:color="auto" w:fill="FFFFFF"/>
        </w:rPr>
        <w:t>?</w:t>
      </w:r>
    </w:p>
    <w:p w:rsidR="00AD04E3" w:rsidRPr="004E5F7F" w:rsidRDefault="00AD04E3" w:rsidP="00AD04E3">
      <w:pPr>
        <w:pStyle w:val="NormalWeb"/>
        <w:spacing w:before="0" w:beforeAutospacing="0" w:after="0" w:afterAutospacing="0"/>
        <w:rPr>
          <w:rFonts w:ascii="Arial Narrow" w:hAnsi="Arial Narrow" w:cs="Arial"/>
          <w:color w:val="000000"/>
          <w:sz w:val="28"/>
          <w:szCs w:val="28"/>
        </w:rPr>
      </w:pPr>
      <w:r w:rsidRPr="004E5F7F">
        <w:rPr>
          <w:rFonts w:ascii="Arial Narrow" w:hAnsi="Arial Narrow" w:cs="Arial"/>
          <w:color w:val="000000"/>
          <w:sz w:val="28"/>
          <w:szCs w:val="28"/>
        </w:rPr>
        <w:t>Por lo general, lo normal es que un hombre no tenga necesidad de visitar al urólogo hasta que cumple los 50 años. Una vez alcance esta edad, lo recomendable es que se realice </w:t>
      </w:r>
      <w:r w:rsidRPr="004E5F7F">
        <w:rPr>
          <w:rStyle w:val="Textoennegrita"/>
          <w:rFonts w:ascii="Arial Narrow" w:eastAsiaTheme="majorEastAsia" w:hAnsi="Arial Narrow" w:cs="Arial"/>
          <w:color w:val="000000"/>
          <w:sz w:val="28"/>
          <w:szCs w:val="28"/>
        </w:rPr>
        <w:t>revisiones anuales</w:t>
      </w:r>
      <w:r w:rsidRPr="004E5F7F">
        <w:rPr>
          <w:rFonts w:ascii="Arial Narrow" w:hAnsi="Arial Narrow" w:cs="Arial"/>
          <w:color w:val="000000"/>
          <w:sz w:val="28"/>
          <w:szCs w:val="28"/>
        </w:rPr>
        <w:t> con el objetivo de </w:t>
      </w:r>
      <w:r w:rsidRPr="004E5F7F">
        <w:rPr>
          <w:rStyle w:val="Textoennegrita"/>
          <w:rFonts w:ascii="Arial Narrow" w:eastAsiaTheme="majorEastAsia" w:hAnsi="Arial Narrow" w:cs="Arial"/>
          <w:color w:val="000000"/>
          <w:sz w:val="28"/>
          <w:szCs w:val="28"/>
        </w:rPr>
        <w:t>prevenir el cáncer de próstata</w:t>
      </w:r>
      <w:r w:rsidRPr="004E5F7F">
        <w:rPr>
          <w:rFonts w:ascii="Arial Narrow" w:hAnsi="Arial Narrow" w:cs="Arial"/>
          <w:color w:val="000000"/>
          <w:sz w:val="28"/>
          <w:szCs w:val="28"/>
        </w:rPr>
        <w:t> uno de los más comunes.</w:t>
      </w:r>
    </w:p>
    <w:p w:rsidR="00AD04E3" w:rsidRPr="004E5F7F" w:rsidRDefault="00AD04E3" w:rsidP="00AD04E3">
      <w:pPr>
        <w:pStyle w:val="NormalWeb"/>
        <w:spacing w:before="0" w:beforeAutospacing="0" w:after="0" w:afterAutospacing="0"/>
        <w:rPr>
          <w:rStyle w:val="Textoennegrita"/>
          <w:rFonts w:ascii="Arial Narrow" w:eastAsiaTheme="majorEastAsia" w:hAnsi="Arial Narrow" w:cs="Arial"/>
          <w:color w:val="000000"/>
          <w:sz w:val="28"/>
          <w:szCs w:val="28"/>
        </w:rPr>
      </w:pPr>
      <w:r w:rsidRPr="004E5F7F">
        <w:rPr>
          <w:rFonts w:ascii="Arial Narrow" w:hAnsi="Arial Narrow" w:cs="Arial"/>
          <w:color w:val="000000"/>
          <w:sz w:val="28"/>
          <w:szCs w:val="28"/>
        </w:rPr>
        <w:t>En cambio, si hay antecedentes de casos de cáncer en la familia, lo más recomendable es realizar la</w:t>
      </w:r>
      <w:r w:rsidRPr="004E5F7F">
        <w:rPr>
          <w:rStyle w:val="Textoennegrita"/>
          <w:rFonts w:ascii="Arial Narrow" w:eastAsiaTheme="majorEastAsia" w:hAnsi="Arial Narrow" w:cs="Arial"/>
          <w:color w:val="000000"/>
          <w:sz w:val="28"/>
          <w:szCs w:val="28"/>
        </w:rPr>
        <w:t> primera revisión entre los 40 o 45 años.</w:t>
      </w:r>
    </w:p>
    <w:p w:rsidR="00AD04E3" w:rsidRPr="004E5F7F" w:rsidRDefault="00AD04E3" w:rsidP="00AD04E3">
      <w:pPr>
        <w:pStyle w:val="NormalWeb"/>
        <w:spacing w:before="0" w:beforeAutospacing="0" w:after="0" w:afterAutospacing="0"/>
        <w:rPr>
          <w:rStyle w:val="Textoennegrita"/>
          <w:rFonts w:ascii="Arial Narrow" w:eastAsiaTheme="majorEastAsia" w:hAnsi="Arial Narrow" w:cs="Arial"/>
          <w:color w:val="000000"/>
          <w:sz w:val="28"/>
          <w:szCs w:val="28"/>
        </w:rPr>
      </w:pPr>
    </w:p>
    <w:p w:rsidR="00330040" w:rsidRPr="00330040" w:rsidRDefault="00330040" w:rsidP="00330040">
      <w:pPr>
        <w:shd w:val="clear" w:color="auto" w:fill="FFFFFF"/>
        <w:spacing w:line="240" w:lineRule="auto"/>
        <w:rPr>
          <w:rFonts w:ascii="Arial Narrow" w:eastAsia="Times New Roman" w:hAnsi="Arial Narrow" w:cs="Arial"/>
          <w:color w:val="202124"/>
          <w:sz w:val="28"/>
          <w:szCs w:val="28"/>
          <w:lang w:eastAsia="es-US"/>
        </w:rPr>
      </w:pPr>
      <w:r w:rsidRPr="00330040">
        <w:rPr>
          <w:rFonts w:ascii="Arial Narrow" w:eastAsia="Times New Roman" w:hAnsi="Arial Narrow" w:cs="Arial"/>
          <w:b/>
          <w:bCs/>
          <w:color w:val="202124"/>
          <w:sz w:val="28"/>
          <w:szCs w:val="28"/>
          <w:lang w:eastAsia="es-US"/>
        </w:rPr>
        <w:t>¿Cuáles son las enfermedades urológicas más frecuentes?</w:t>
      </w:r>
    </w:p>
    <w:p w:rsidR="00330040" w:rsidRPr="00330040"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Infecciones urinarias.</w:t>
      </w:r>
    </w:p>
    <w:p w:rsidR="00330040" w:rsidRPr="00330040"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Litiasis renal.</w:t>
      </w:r>
    </w:p>
    <w:p w:rsidR="00330040" w:rsidRPr="00330040"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Hipertrofia prostática.</w:t>
      </w:r>
    </w:p>
    <w:p w:rsidR="00330040" w:rsidRPr="00330040"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Incontinencia urinaria.</w:t>
      </w:r>
    </w:p>
    <w:p w:rsidR="00330040" w:rsidRPr="00330040"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Patologías tumorales.</w:t>
      </w:r>
    </w:p>
    <w:p w:rsidR="00330040" w:rsidRPr="004E5F7F" w:rsidRDefault="00330040" w:rsidP="00330040">
      <w:pPr>
        <w:numPr>
          <w:ilvl w:val="0"/>
          <w:numId w:val="1"/>
        </w:numPr>
        <w:shd w:val="clear" w:color="auto" w:fill="FFFFFF"/>
        <w:spacing w:after="60" w:line="240" w:lineRule="auto"/>
        <w:ind w:left="0"/>
        <w:rPr>
          <w:rFonts w:ascii="Arial Narrow" w:eastAsia="Times New Roman" w:hAnsi="Arial Narrow" w:cs="Arial"/>
          <w:color w:val="202124"/>
          <w:sz w:val="28"/>
          <w:szCs w:val="28"/>
          <w:lang w:eastAsia="es-US"/>
        </w:rPr>
      </w:pPr>
      <w:r w:rsidRPr="00330040">
        <w:rPr>
          <w:rFonts w:ascii="Arial Narrow" w:eastAsia="Times New Roman" w:hAnsi="Arial Narrow" w:cs="Arial"/>
          <w:color w:val="202124"/>
          <w:sz w:val="28"/>
          <w:szCs w:val="28"/>
          <w:lang w:eastAsia="es-US"/>
        </w:rPr>
        <w:t>Disfunción eréctil.</w:t>
      </w:r>
    </w:p>
    <w:p w:rsidR="00F164CB" w:rsidRPr="004E5F7F" w:rsidRDefault="00F164CB"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4E5F7F" w:rsidRDefault="004E5F7F"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4E5F7F" w:rsidRDefault="004E5F7F"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4E5F7F" w:rsidRDefault="004E5F7F"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4E5F7F" w:rsidRDefault="004E5F7F"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F164CB" w:rsidRPr="004E5F7F" w:rsidRDefault="00EF3F17" w:rsidP="00AA18F7">
      <w:pPr>
        <w:shd w:val="clear" w:color="auto" w:fill="FFFFFF"/>
        <w:spacing w:after="60" w:line="240" w:lineRule="auto"/>
        <w:ind w:left="-360"/>
        <w:jc w:val="both"/>
        <w:rPr>
          <w:rFonts w:ascii="Arial Narrow" w:eastAsia="Times New Roman" w:hAnsi="Arial Narrow" w:cs="Arial"/>
          <w:color w:val="202124"/>
          <w:sz w:val="28"/>
          <w:szCs w:val="28"/>
          <w:lang w:eastAsia="es-US"/>
        </w:rPr>
      </w:pPr>
      <w:r w:rsidRPr="004E5F7F">
        <w:rPr>
          <w:rFonts w:ascii="Arial Narrow" w:eastAsia="Times New Roman" w:hAnsi="Arial Narrow" w:cs="Arial"/>
          <w:color w:val="202124"/>
          <w:sz w:val="28"/>
          <w:szCs w:val="28"/>
          <w:lang w:eastAsia="es-US"/>
        </w:rPr>
        <w:lastRenderedPageBreak/>
        <w:t>¿Qué es la operación Robótica de próstata?</w:t>
      </w:r>
    </w:p>
    <w:p w:rsidR="00EF3F17" w:rsidRPr="004E5F7F" w:rsidRDefault="00EF3F17" w:rsidP="00AA18F7">
      <w:pPr>
        <w:shd w:val="clear" w:color="auto" w:fill="FFFFFF"/>
        <w:spacing w:after="60" w:line="240" w:lineRule="auto"/>
        <w:ind w:left="-360"/>
        <w:jc w:val="both"/>
        <w:rPr>
          <w:rFonts w:ascii="Arial Narrow" w:eastAsia="Times New Roman" w:hAnsi="Arial Narrow" w:cs="Arial"/>
          <w:color w:val="202124"/>
          <w:sz w:val="28"/>
          <w:szCs w:val="28"/>
          <w:lang w:eastAsia="es-US"/>
        </w:rPr>
      </w:pPr>
    </w:p>
    <w:p w:rsidR="00EF3F17" w:rsidRPr="004E5F7F" w:rsidRDefault="00E64512" w:rsidP="00AA18F7">
      <w:pPr>
        <w:shd w:val="clear" w:color="auto" w:fill="FFFFFF"/>
        <w:spacing w:after="60" w:line="240" w:lineRule="auto"/>
        <w:ind w:left="-360"/>
        <w:jc w:val="both"/>
        <w:rPr>
          <w:rFonts w:ascii="Arial Narrow" w:hAnsi="Arial Narrow" w:cs="Arial"/>
          <w:color w:val="202124"/>
          <w:sz w:val="28"/>
          <w:szCs w:val="28"/>
          <w:shd w:val="clear" w:color="auto" w:fill="FFFFFF"/>
        </w:rPr>
      </w:pPr>
      <w:r w:rsidRPr="004E5F7F">
        <w:rPr>
          <w:rFonts w:ascii="Arial Narrow" w:hAnsi="Arial Narrow" w:cs="Arial"/>
          <w:color w:val="202124"/>
          <w:sz w:val="28"/>
          <w:szCs w:val="28"/>
          <w:shd w:val="clear" w:color="auto" w:fill="FFFFFF"/>
        </w:rPr>
        <w:t>La prostatectomía radical por técnica </w:t>
      </w:r>
      <w:r w:rsidRPr="004E5F7F">
        <w:rPr>
          <w:rFonts w:ascii="Arial Narrow" w:hAnsi="Arial Narrow" w:cs="Arial"/>
          <w:b/>
          <w:bCs/>
          <w:color w:val="202124"/>
          <w:sz w:val="28"/>
          <w:szCs w:val="28"/>
          <w:shd w:val="clear" w:color="auto" w:fill="FFFFFF"/>
        </w:rPr>
        <w:t>robótica</w:t>
      </w:r>
      <w:r w:rsidRPr="004E5F7F">
        <w:rPr>
          <w:rFonts w:ascii="Arial Narrow" w:hAnsi="Arial Narrow" w:cs="Arial"/>
          <w:color w:val="202124"/>
          <w:sz w:val="28"/>
          <w:szCs w:val="28"/>
          <w:shd w:val="clear" w:color="auto" w:fill="FFFFFF"/>
        </w:rPr>
        <w:t> Da-Vinci, es el procedimiento quirúrgico mínimamente invasivo más avanzado, tecnificado y preciso que se emplea en la actualidad, en el campo de la </w:t>
      </w:r>
      <w:r w:rsidRPr="004E5F7F">
        <w:rPr>
          <w:rFonts w:ascii="Arial Narrow" w:hAnsi="Arial Narrow" w:cs="Arial"/>
          <w:b/>
          <w:bCs/>
          <w:color w:val="202124"/>
          <w:sz w:val="28"/>
          <w:szCs w:val="28"/>
          <w:shd w:val="clear" w:color="auto" w:fill="FFFFFF"/>
        </w:rPr>
        <w:t>cirugía</w:t>
      </w:r>
      <w:r w:rsidRPr="004E5F7F">
        <w:rPr>
          <w:rFonts w:ascii="Arial Narrow" w:hAnsi="Arial Narrow" w:cs="Arial"/>
          <w:color w:val="202124"/>
          <w:sz w:val="28"/>
          <w:szCs w:val="28"/>
          <w:shd w:val="clear" w:color="auto" w:fill="FFFFFF"/>
        </w:rPr>
        <w:t> urológica, para efectuar la extirpación total de la glándula prostática </w:t>
      </w:r>
    </w:p>
    <w:p w:rsidR="00E64512" w:rsidRPr="004E5F7F" w:rsidRDefault="00E64512" w:rsidP="00AA18F7">
      <w:pPr>
        <w:shd w:val="clear" w:color="auto" w:fill="FFFFFF"/>
        <w:spacing w:after="60" w:line="240" w:lineRule="auto"/>
        <w:ind w:left="-360"/>
        <w:jc w:val="both"/>
        <w:rPr>
          <w:rFonts w:ascii="Arial Narrow" w:hAnsi="Arial Narrow" w:cs="Arial"/>
          <w:color w:val="202124"/>
          <w:sz w:val="28"/>
          <w:szCs w:val="28"/>
          <w:shd w:val="clear" w:color="auto" w:fill="FFFFFF"/>
        </w:rPr>
      </w:pPr>
    </w:p>
    <w:p w:rsidR="00AA18F7" w:rsidRPr="00AA18F7" w:rsidRDefault="00AA18F7" w:rsidP="00AA18F7">
      <w:pPr>
        <w:shd w:val="clear" w:color="auto" w:fill="FFFFFF"/>
        <w:spacing w:after="0" w:line="360" w:lineRule="atLeast"/>
        <w:jc w:val="both"/>
        <w:textAlignment w:val="baseline"/>
        <w:rPr>
          <w:rFonts w:ascii="Arial Narrow" w:eastAsia="Times New Roman" w:hAnsi="Arial Narrow" w:cs="Times New Roman"/>
          <w:color w:val="666666"/>
          <w:sz w:val="28"/>
          <w:szCs w:val="28"/>
          <w:lang w:eastAsia="es-US"/>
        </w:rPr>
      </w:pPr>
      <w:r w:rsidRPr="00AA18F7">
        <w:rPr>
          <w:rFonts w:ascii="Arial Narrow" w:eastAsia="Times New Roman" w:hAnsi="Arial Narrow" w:cs="Times New Roman"/>
          <w:color w:val="666666"/>
          <w:sz w:val="28"/>
          <w:szCs w:val="28"/>
          <w:lang w:eastAsia="es-US"/>
        </w:rPr>
        <w:t>La </w:t>
      </w:r>
      <w:r w:rsidRPr="00AA18F7">
        <w:rPr>
          <w:rFonts w:ascii="Arial Narrow" w:eastAsia="Times New Roman" w:hAnsi="Arial Narrow" w:cs="Times New Roman"/>
          <w:b/>
          <w:bCs/>
          <w:color w:val="666666"/>
          <w:sz w:val="28"/>
          <w:szCs w:val="28"/>
          <w:bdr w:val="none" w:sz="0" w:space="0" w:color="auto" w:frame="1"/>
          <w:lang w:eastAsia="es-US"/>
        </w:rPr>
        <w:t>cirugía</w:t>
      </w:r>
      <w:r w:rsidRPr="00AA18F7">
        <w:rPr>
          <w:rFonts w:ascii="Arial Narrow" w:eastAsia="Times New Roman" w:hAnsi="Arial Narrow" w:cs="Times New Roman"/>
          <w:color w:val="666666"/>
          <w:sz w:val="28"/>
          <w:szCs w:val="28"/>
          <w:lang w:eastAsia="es-US"/>
        </w:rPr>
        <w:t> empleada para </w:t>
      </w:r>
      <w:hyperlink r:id="rId5" w:tgtFrame="_blank" w:history="1">
        <w:r w:rsidRPr="00AA18F7">
          <w:rPr>
            <w:rFonts w:ascii="Arial Narrow" w:eastAsia="Times New Roman" w:hAnsi="Arial Narrow" w:cs="Times New Roman"/>
            <w:color w:val="666666"/>
            <w:sz w:val="28"/>
            <w:szCs w:val="28"/>
            <w:lang w:eastAsia="es-US"/>
          </w:rPr>
          <w:t>tratar el </w:t>
        </w:r>
        <w:r w:rsidRPr="00AA18F7">
          <w:rPr>
            <w:rFonts w:ascii="Arial Narrow" w:eastAsia="Times New Roman" w:hAnsi="Arial Narrow" w:cs="Times New Roman"/>
            <w:b/>
            <w:bCs/>
            <w:color w:val="666666"/>
            <w:sz w:val="28"/>
            <w:szCs w:val="28"/>
            <w:bdr w:val="none" w:sz="0" w:space="0" w:color="auto" w:frame="1"/>
            <w:lang w:eastAsia="es-US"/>
          </w:rPr>
          <w:t>cáncer de próstata</w:t>
        </w:r>
      </w:hyperlink>
      <w:r w:rsidRPr="00AA18F7">
        <w:rPr>
          <w:rFonts w:ascii="Arial Narrow" w:eastAsia="Times New Roman" w:hAnsi="Arial Narrow" w:cs="Times New Roman"/>
          <w:color w:val="666666"/>
          <w:sz w:val="28"/>
          <w:szCs w:val="28"/>
          <w:lang w:eastAsia="es-US"/>
        </w:rPr>
        <w:t> se conoce como </w:t>
      </w:r>
      <w:hyperlink r:id="rId6" w:history="1">
        <w:r w:rsidRPr="00AA18F7">
          <w:rPr>
            <w:rFonts w:ascii="Arial Narrow" w:eastAsia="Times New Roman" w:hAnsi="Arial Narrow" w:cs="Times New Roman"/>
            <w:b/>
            <w:bCs/>
            <w:color w:val="00B1AE"/>
            <w:sz w:val="28"/>
            <w:szCs w:val="28"/>
            <w:bdr w:val="none" w:sz="0" w:space="0" w:color="auto" w:frame="1"/>
            <w:lang w:eastAsia="es-US"/>
          </w:rPr>
          <w:t>prostatectomía radical</w:t>
        </w:r>
      </w:hyperlink>
      <w:r w:rsidRPr="00AA18F7">
        <w:rPr>
          <w:rFonts w:ascii="Arial Narrow" w:eastAsia="Times New Roman" w:hAnsi="Arial Narrow" w:cs="Times New Roman"/>
          <w:color w:val="666666"/>
          <w:sz w:val="28"/>
          <w:szCs w:val="28"/>
          <w:lang w:eastAsia="es-US"/>
        </w:rPr>
        <w:t>. Con esta operación el cirujano extirpa toda la glándula prostática, además de una porción del tejido que la rodea, incluyendo las vesículas seminales.</w:t>
      </w:r>
    </w:p>
    <w:p w:rsidR="00AA18F7" w:rsidRPr="00AA18F7" w:rsidRDefault="00AA18F7" w:rsidP="00AA18F7">
      <w:pPr>
        <w:shd w:val="clear" w:color="auto" w:fill="FFFFFF"/>
        <w:spacing w:after="0" w:line="360" w:lineRule="atLeast"/>
        <w:jc w:val="both"/>
        <w:textAlignment w:val="baseline"/>
        <w:rPr>
          <w:rFonts w:ascii="Arial Narrow" w:eastAsia="Times New Roman" w:hAnsi="Arial Narrow" w:cs="Times New Roman"/>
          <w:color w:val="666666"/>
          <w:sz w:val="28"/>
          <w:szCs w:val="28"/>
          <w:lang w:eastAsia="es-US"/>
        </w:rPr>
      </w:pPr>
      <w:r w:rsidRPr="00AA18F7">
        <w:rPr>
          <w:rFonts w:ascii="Arial Narrow" w:eastAsia="Times New Roman" w:hAnsi="Arial Narrow" w:cs="Times New Roman"/>
          <w:color w:val="666666"/>
          <w:sz w:val="28"/>
          <w:szCs w:val="28"/>
          <w:lang w:eastAsia="es-US"/>
        </w:rPr>
        <w:t>Si el cáncer se detecta a tiempo se puede realizar una prostatectomía radical con </w:t>
      </w:r>
      <w:r w:rsidRPr="00AA18F7">
        <w:rPr>
          <w:rFonts w:ascii="Arial Narrow" w:eastAsia="Times New Roman" w:hAnsi="Arial Narrow" w:cs="Times New Roman"/>
          <w:b/>
          <w:bCs/>
          <w:color w:val="666666"/>
          <w:sz w:val="28"/>
          <w:szCs w:val="28"/>
          <w:bdr w:val="none" w:sz="0" w:space="0" w:color="auto" w:frame="1"/>
          <w:lang w:eastAsia="es-US"/>
        </w:rPr>
        <w:t>preservación de los nervios erectores</w:t>
      </w:r>
      <w:r w:rsidRPr="00AA18F7">
        <w:rPr>
          <w:rFonts w:ascii="Arial Narrow" w:eastAsia="Times New Roman" w:hAnsi="Arial Narrow" w:cs="Times New Roman"/>
          <w:color w:val="666666"/>
          <w:sz w:val="28"/>
          <w:szCs w:val="28"/>
          <w:lang w:eastAsia="es-US"/>
        </w:rPr>
        <w:t>, de esta manera se pueden </w:t>
      </w:r>
      <w:r w:rsidRPr="00AA18F7">
        <w:rPr>
          <w:rFonts w:ascii="Arial Narrow" w:eastAsia="Times New Roman" w:hAnsi="Arial Narrow" w:cs="Times New Roman"/>
          <w:b/>
          <w:bCs/>
          <w:color w:val="666666"/>
          <w:sz w:val="28"/>
          <w:szCs w:val="28"/>
          <w:bdr w:val="none" w:sz="0" w:space="0" w:color="auto" w:frame="1"/>
          <w:lang w:eastAsia="es-US"/>
        </w:rPr>
        <w:t>reducir de forma significativa los efectos secundarios típicos</w:t>
      </w:r>
      <w:r w:rsidRPr="00AA18F7">
        <w:rPr>
          <w:rFonts w:ascii="Arial Narrow" w:eastAsia="Times New Roman" w:hAnsi="Arial Narrow" w:cs="Times New Roman"/>
          <w:color w:val="666666"/>
          <w:sz w:val="28"/>
          <w:szCs w:val="28"/>
          <w:lang w:eastAsia="es-US"/>
        </w:rPr>
        <w:t> de la cirugía convencional de incontinencia e impotencia sexual.</w:t>
      </w:r>
    </w:p>
    <w:p w:rsidR="00AA18F7" w:rsidRPr="00AA18F7" w:rsidRDefault="00AA18F7" w:rsidP="00AA18F7">
      <w:pPr>
        <w:shd w:val="clear" w:color="auto" w:fill="FFFFFF"/>
        <w:spacing w:before="96" w:after="96" w:line="420" w:lineRule="atLeast"/>
        <w:jc w:val="both"/>
        <w:textAlignment w:val="baseline"/>
        <w:outlineLvl w:val="1"/>
        <w:rPr>
          <w:rFonts w:ascii="Arial Narrow" w:eastAsia="Times New Roman" w:hAnsi="Arial Narrow" w:cs="Times New Roman"/>
          <w:b/>
          <w:bCs/>
          <w:color w:val="000000"/>
          <w:sz w:val="28"/>
          <w:szCs w:val="28"/>
          <w:lang w:eastAsia="es-US"/>
        </w:rPr>
      </w:pPr>
      <w:r w:rsidRPr="00AA18F7">
        <w:rPr>
          <w:rFonts w:ascii="Arial Narrow" w:eastAsia="Times New Roman" w:hAnsi="Arial Narrow" w:cs="Times New Roman"/>
          <w:b/>
          <w:bCs/>
          <w:color w:val="000000"/>
          <w:sz w:val="28"/>
          <w:szCs w:val="28"/>
          <w:lang w:eastAsia="es-US"/>
        </w:rPr>
        <w:t>Prostatectomía con robot da Vinci</w:t>
      </w:r>
    </w:p>
    <w:p w:rsidR="00AA18F7" w:rsidRPr="00AA18F7" w:rsidRDefault="00842465" w:rsidP="00AA18F7">
      <w:pPr>
        <w:shd w:val="clear" w:color="auto" w:fill="FFFFFF"/>
        <w:spacing w:before="288" w:after="288" w:line="360" w:lineRule="atLeast"/>
        <w:jc w:val="both"/>
        <w:textAlignment w:val="baseline"/>
        <w:rPr>
          <w:rFonts w:ascii="Arial Narrow" w:eastAsia="Times New Roman" w:hAnsi="Arial Narrow" w:cs="Times New Roman"/>
          <w:color w:val="666666"/>
          <w:sz w:val="28"/>
          <w:szCs w:val="28"/>
          <w:lang w:eastAsia="es-US"/>
        </w:rPr>
      </w:pPr>
      <w:hyperlink r:id="rId7" w:history="1">
        <w:r w:rsidR="00AA18F7" w:rsidRPr="00AA18F7">
          <w:rPr>
            <w:rFonts w:ascii="Arial Narrow" w:eastAsia="Times New Roman" w:hAnsi="Arial Narrow" w:cs="Times New Roman"/>
            <w:color w:val="00B1AE"/>
            <w:sz w:val="28"/>
            <w:szCs w:val="28"/>
            <w:lang w:eastAsia="es-US"/>
          </w:rPr>
          <w:t>La Cirugía da Vinci</w:t>
        </w:r>
      </w:hyperlink>
      <w:r w:rsidR="00AA18F7" w:rsidRPr="00AA18F7">
        <w:rPr>
          <w:rFonts w:ascii="Arial Narrow" w:eastAsia="Times New Roman" w:hAnsi="Arial Narrow" w:cs="Times New Roman"/>
          <w:color w:val="666666"/>
          <w:sz w:val="28"/>
          <w:szCs w:val="28"/>
          <w:lang w:eastAsia="es-US"/>
        </w:rPr>
        <w:t> para el cáncer de próstata incorpora las mejores técnicas de la cirugía tradicional y las aplica a un método mínimamente invasivo asistido por robot. En una prostatectomía radical laparoscópica asistida por robot el </w:t>
      </w:r>
      <w:hyperlink r:id="rId8" w:history="1">
        <w:r w:rsidR="00AA18F7" w:rsidRPr="00AA18F7">
          <w:rPr>
            <w:rFonts w:ascii="Arial Narrow" w:eastAsia="Times New Roman" w:hAnsi="Arial Narrow" w:cs="Times New Roman"/>
            <w:color w:val="333333"/>
            <w:sz w:val="28"/>
            <w:szCs w:val="28"/>
            <w:lang w:eastAsia="es-US"/>
          </w:rPr>
          <w:t>cirujano</w:t>
        </w:r>
      </w:hyperlink>
      <w:r w:rsidR="00AA18F7" w:rsidRPr="00AA18F7">
        <w:rPr>
          <w:rFonts w:ascii="Arial Narrow" w:eastAsia="Times New Roman" w:hAnsi="Arial Narrow" w:cs="Times New Roman"/>
          <w:color w:val="666666"/>
          <w:sz w:val="28"/>
          <w:szCs w:val="28"/>
          <w:lang w:eastAsia="es-US"/>
        </w:rPr>
        <w:t> realiza varios orificios pequeños (0,5-1 cm) en la piel, a través de los cuales inserta instrumentos especiales para extirpar la próstata que moverá desde el exterior a través guiándose por un sistema de visualización estereoscópica de alta definición.</w:t>
      </w:r>
    </w:p>
    <w:p w:rsidR="00AA18F7" w:rsidRDefault="00AA18F7" w:rsidP="00AA18F7">
      <w:pPr>
        <w:shd w:val="clear" w:color="auto" w:fill="FFFFFF"/>
        <w:spacing w:before="288" w:after="288" w:line="360" w:lineRule="atLeast"/>
        <w:jc w:val="both"/>
        <w:textAlignment w:val="baseline"/>
        <w:rPr>
          <w:rFonts w:ascii="Arial Narrow" w:eastAsia="Times New Roman" w:hAnsi="Arial Narrow" w:cs="Times New Roman"/>
          <w:color w:val="666666"/>
          <w:sz w:val="28"/>
          <w:szCs w:val="28"/>
          <w:lang w:eastAsia="es-US"/>
        </w:rPr>
      </w:pPr>
      <w:r w:rsidRPr="00AA18F7">
        <w:rPr>
          <w:rFonts w:ascii="Arial Narrow" w:eastAsia="Times New Roman" w:hAnsi="Arial Narrow" w:cs="Times New Roman"/>
          <w:color w:val="666666"/>
          <w:sz w:val="28"/>
          <w:szCs w:val="28"/>
          <w:lang w:eastAsia="es-US"/>
        </w:rPr>
        <w:t>Uno de los instrumentos tiene una pequeña cámara de video en el extremo, lo que permite que el cirujano pueda observar dentro del abdomen, permitiendo una mayor precisión y un manejo más delicado de las estructuras vitales.</w:t>
      </w:r>
    </w:p>
    <w:p w:rsidR="00AA18F7" w:rsidRDefault="00AA18F7" w:rsidP="00AA18F7">
      <w:pPr>
        <w:shd w:val="clear" w:color="auto" w:fill="FFFFFF"/>
        <w:spacing w:before="288" w:after="288" w:line="360" w:lineRule="atLeast"/>
        <w:jc w:val="both"/>
        <w:textAlignment w:val="baseline"/>
        <w:rPr>
          <w:rFonts w:ascii="Arial Narrow" w:eastAsia="Times New Roman" w:hAnsi="Arial Narrow" w:cs="Times New Roman"/>
          <w:color w:val="666666"/>
          <w:sz w:val="28"/>
          <w:szCs w:val="28"/>
          <w:lang w:eastAsia="es-US"/>
        </w:rPr>
      </w:pPr>
    </w:p>
    <w:p w:rsidR="00AA18F7" w:rsidRPr="00AA18F7" w:rsidRDefault="00AA18F7" w:rsidP="00AA18F7">
      <w:pPr>
        <w:shd w:val="clear" w:color="auto" w:fill="FFFFFF"/>
        <w:spacing w:before="288" w:after="288" w:line="360" w:lineRule="atLeast"/>
        <w:textAlignment w:val="baseline"/>
        <w:rPr>
          <w:rFonts w:ascii="Arial Narrow" w:eastAsia="Times New Roman" w:hAnsi="Arial Narrow" w:cs="Times New Roman"/>
          <w:color w:val="666666"/>
          <w:sz w:val="28"/>
          <w:szCs w:val="28"/>
          <w:lang w:eastAsia="es-US"/>
        </w:rPr>
      </w:pPr>
    </w:p>
    <w:p w:rsidR="00AA18F7" w:rsidRDefault="00AA18F7" w:rsidP="00F164CB">
      <w:pPr>
        <w:shd w:val="clear" w:color="auto" w:fill="FFFFFF"/>
        <w:spacing w:after="60" w:line="240" w:lineRule="auto"/>
        <w:ind w:left="-360"/>
        <w:rPr>
          <w:rFonts w:ascii="Arial" w:hAnsi="Arial" w:cs="Arial"/>
          <w:color w:val="202124"/>
          <w:shd w:val="clear" w:color="auto" w:fill="FFFFFF"/>
        </w:rPr>
      </w:pPr>
    </w:p>
    <w:p w:rsidR="002429C0" w:rsidRDefault="002429C0" w:rsidP="00F164CB">
      <w:pPr>
        <w:shd w:val="clear" w:color="auto" w:fill="FFFFFF"/>
        <w:spacing w:after="60" w:line="240" w:lineRule="auto"/>
        <w:ind w:left="-360"/>
        <w:rPr>
          <w:rFonts w:ascii="Arial" w:hAnsi="Arial" w:cs="Arial"/>
          <w:color w:val="202124"/>
          <w:shd w:val="clear" w:color="auto" w:fill="FFFFFF"/>
        </w:rPr>
      </w:pPr>
    </w:p>
    <w:p w:rsidR="002429C0" w:rsidRPr="00330040" w:rsidRDefault="002429C0" w:rsidP="00F164CB">
      <w:pPr>
        <w:shd w:val="clear" w:color="auto" w:fill="FFFFFF"/>
        <w:spacing w:after="60" w:line="240" w:lineRule="auto"/>
        <w:ind w:left="-360"/>
        <w:rPr>
          <w:rFonts w:ascii="Arial Narrow" w:eastAsia="Times New Roman" w:hAnsi="Arial Narrow" w:cs="Arial"/>
          <w:color w:val="202124"/>
          <w:sz w:val="28"/>
          <w:szCs w:val="28"/>
          <w:lang w:eastAsia="es-US"/>
        </w:rPr>
      </w:pPr>
    </w:p>
    <w:p w:rsidR="00330040" w:rsidRPr="004E5F7F" w:rsidRDefault="00330040" w:rsidP="00AD04E3">
      <w:pPr>
        <w:pStyle w:val="NormalWeb"/>
        <w:spacing w:before="0" w:beforeAutospacing="0" w:after="0" w:afterAutospacing="0"/>
        <w:rPr>
          <w:rFonts w:ascii="Arial" w:hAnsi="Arial" w:cs="Arial"/>
          <w:color w:val="000000"/>
          <w:sz w:val="28"/>
          <w:szCs w:val="28"/>
        </w:rPr>
      </w:pPr>
    </w:p>
    <w:p w:rsidR="00AD04E3" w:rsidRDefault="00AD04E3" w:rsidP="00033C18">
      <w:pPr>
        <w:rPr>
          <w:rFonts w:ascii="Arial" w:hAnsi="Arial" w:cs="Arial"/>
          <w:color w:val="202124"/>
          <w:shd w:val="clear" w:color="auto" w:fill="FFFFFF"/>
        </w:rPr>
      </w:pPr>
    </w:p>
    <w:p w:rsidR="00B010C8" w:rsidRPr="00033C18" w:rsidRDefault="00B010C8" w:rsidP="00033C18"/>
    <w:sectPr w:rsidR="00B010C8" w:rsidRPr="00033C1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956E8"/>
    <w:multiLevelType w:val="multilevel"/>
    <w:tmpl w:val="BB14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18"/>
    <w:rsid w:val="00033C18"/>
    <w:rsid w:val="002429C0"/>
    <w:rsid w:val="00330040"/>
    <w:rsid w:val="004E5F7F"/>
    <w:rsid w:val="005E4105"/>
    <w:rsid w:val="00842465"/>
    <w:rsid w:val="00926870"/>
    <w:rsid w:val="00933A6D"/>
    <w:rsid w:val="00AA18F7"/>
    <w:rsid w:val="00AD04E3"/>
    <w:rsid w:val="00B010C8"/>
    <w:rsid w:val="00C47E74"/>
    <w:rsid w:val="00E64512"/>
    <w:rsid w:val="00EF3F17"/>
    <w:rsid w:val="00F164C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3479E-F0B8-490A-BAB5-481F5739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3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33C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33C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C1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33C1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33C1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D04E3"/>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AD0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2967">
      <w:bodyDiv w:val="1"/>
      <w:marLeft w:val="0"/>
      <w:marRight w:val="0"/>
      <w:marTop w:val="0"/>
      <w:marBottom w:val="0"/>
      <w:divBdr>
        <w:top w:val="none" w:sz="0" w:space="0" w:color="auto"/>
        <w:left w:val="none" w:sz="0" w:space="0" w:color="auto"/>
        <w:bottom w:val="none" w:sz="0" w:space="0" w:color="auto"/>
        <w:right w:val="none" w:sz="0" w:space="0" w:color="auto"/>
      </w:divBdr>
      <w:divsChild>
        <w:div w:id="1703900259">
          <w:marLeft w:val="0"/>
          <w:marRight w:val="0"/>
          <w:marTop w:val="0"/>
          <w:marBottom w:val="180"/>
          <w:divBdr>
            <w:top w:val="none" w:sz="0" w:space="0" w:color="auto"/>
            <w:left w:val="none" w:sz="0" w:space="0" w:color="auto"/>
            <w:bottom w:val="none" w:sz="0" w:space="0" w:color="auto"/>
            <w:right w:val="none" w:sz="0" w:space="0" w:color="auto"/>
          </w:divBdr>
        </w:div>
      </w:divsChild>
    </w:div>
    <w:div w:id="680471956">
      <w:bodyDiv w:val="1"/>
      <w:marLeft w:val="0"/>
      <w:marRight w:val="0"/>
      <w:marTop w:val="0"/>
      <w:marBottom w:val="0"/>
      <w:divBdr>
        <w:top w:val="none" w:sz="0" w:space="0" w:color="auto"/>
        <w:left w:val="none" w:sz="0" w:space="0" w:color="auto"/>
        <w:bottom w:val="none" w:sz="0" w:space="0" w:color="auto"/>
        <w:right w:val="none" w:sz="0" w:space="0" w:color="auto"/>
      </w:divBdr>
    </w:div>
    <w:div w:id="1122043084">
      <w:bodyDiv w:val="1"/>
      <w:marLeft w:val="0"/>
      <w:marRight w:val="0"/>
      <w:marTop w:val="0"/>
      <w:marBottom w:val="0"/>
      <w:divBdr>
        <w:top w:val="none" w:sz="0" w:space="0" w:color="auto"/>
        <w:left w:val="none" w:sz="0" w:space="0" w:color="auto"/>
        <w:bottom w:val="none" w:sz="0" w:space="0" w:color="auto"/>
        <w:right w:val="none" w:sz="0" w:space="0" w:color="auto"/>
      </w:divBdr>
      <w:divsChild>
        <w:div w:id="919296075">
          <w:marLeft w:val="0"/>
          <w:marRight w:val="0"/>
          <w:marTop w:val="0"/>
          <w:marBottom w:val="0"/>
          <w:divBdr>
            <w:top w:val="none" w:sz="0" w:space="0" w:color="auto"/>
            <w:left w:val="none" w:sz="0" w:space="0" w:color="auto"/>
            <w:bottom w:val="none" w:sz="0" w:space="0" w:color="auto"/>
            <w:right w:val="none" w:sz="0" w:space="0" w:color="auto"/>
          </w:divBdr>
        </w:div>
        <w:div w:id="147976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rugiarobotica.com/equipo-medico-da-vinci/" TargetMode="External"/><Relationship Id="rId3" Type="http://schemas.openxmlformats.org/officeDocument/2006/relationships/settings" Target="settings.xml"/><Relationship Id="rId7" Type="http://schemas.openxmlformats.org/officeDocument/2006/relationships/hyperlink" Target="http://www.icirugiarobotica.com/procedimientos-urologia/cirugia-robotica-prost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rugiarobotica.com/procedimientos-urologia/prostatectomia-con-un-solo-puerto/" TargetMode="External"/><Relationship Id="rId5" Type="http://schemas.openxmlformats.org/officeDocument/2006/relationships/hyperlink" Target="http://www.icirugiarobotica.com/pacientes-cirugia-da-vin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Ventas-1</dc:creator>
  <cp:keywords/>
  <dc:description/>
  <cp:lastModifiedBy>Microsoft Office User</cp:lastModifiedBy>
  <cp:revision>2</cp:revision>
  <dcterms:created xsi:type="dcterms:W3CDTF">2022-07-20T00:30:00Z</dcterms:created>
  <dcterms:modified xsi:type="dcterms:W3CDTF">2022-07-20T00:30:00Z</dcterms:modified>
</cp:coreProperties>
</file>